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.649920pt;margin-top:.904133pt;width:594.7pt;height:841.05pt;mso-position-horizontal-relative:page;mso-position-vertical-relative:page;z-index:-4960" coordorigin="13,18" coordsize="11894,16821">
            <v:shape style="position:absolute;left:13;top:18;width:11893;height:16820" type="#_x0000_t75" stroked="false">
              <v:imagedata r:id="rId5" o:title=""/>
            </v:shape>
            <v:shape style="position:absolute;left:4915;top:13854;width:2244;height:2273" type="#_x0000_t75" stroked="false">
              <v:imagedata r:id="rId6" o:title=""/>
            </v:shape>
            <v:shape style="position:absolute;left:6150;top:14142;width:2498;height:1019" type="#_x0000_t75" stroked="false">
              <v:imagedata r:id="rId7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237" w:val="left" w:leader="none"/>
        </w:tabs>
        <w:spacing w:before="56"/>
        <w:ind w:left="10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15.06.2020</w:t>
      </w:r>
      <w:r>
        <w:rPr>
          <w:rFonts w:ascii="Calibri" w:hAnsi="Calibri"/>
          <w:spacing w:val="-1"/>
          <w:sz w:val="22"/>
        </w:rPr>
        <w:t>г.</w:t>
        <w:tab/>
      </w:r>
      <w:r>
        <w:rPr>
          <w:rFonts w:ascii="Calibri" w:hAnsi="Calibri"/>
          <w:sz w:val="22"/>
        </w:rPr>
        <w:t>б/н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spacing w:before="52"/>
        <w:ind w:left="3286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b/>
          <w:spacing w:val="-1"/>
          <w:sz w:val="28"/>
        </w:rPr>
        <w:t>ПАСПОРТ</w:t>
      </w:r>
      <w:r>
        <w:rPr>
          <w:rFonts w:ascii="Tahoma" w:hAnsi="Tahoma"/>
          <w:b/>
          <w:spacing w:val="1"/>
          <w:sz w:val="28"/>
        </w:rPr>
        <w:t> </w:t>
      </w:r>
      <w:r>
        <w:rPr>
          <w:rFonts w:ascii="Tahoma" w:hAnsi="Tahoma"/>
          <w:b/>
          <w:spacing w:val="-1"/>
          <w:sz w:val="28"/>
        </w:rPr>
        <w:t>ПРЕДПРИЯТИЯ</w:t>
      </w:r>
      <w:r>
        <w:rPr>
          <w:rFonts w:ascii="Tahoma" w:hAnsi="Tahoma"/>
          <w:sz w:val="28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1"/>
          <w:szCs w:val="21"/>
        </w:rPr>
      </w:pP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4"/>
        <w:gridCol w:w="4602"/>
      </w:tblGrid>
      <w:tr>
        <w:trPr>
          <w:trHeight w:val="878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1769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ПОЛНОЕ</w:t>
            </w:r>
            <w:r>
              <w:rPr>
                <w:rFonts w:ascii="Tahoma" w:hAnsi="Tahoma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НАИМЕНОВАНИЕ</w:t>
            </w:r>
            <w:r>
              <w:rPr>
                <w:rFonts w:ascii="Tahoma" w:hAnsi="Tahoma"/>
                <w:spacing w:val="27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ПРЕДПРИЯТИЯ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Общество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с</w:t>
            </w:r>
            <w:r>
              <w:rPr>
                <w:rFonts w:ascii="Tahoma" w:hAnsi="Tahoma"/>
                <w:spacing w:val="-1"/>
                <w:sz w:val="24"/>
              </w:rPr>
              <w:t> ограниченной</w:t>
            </w:r>
            <w:r>
              <w:rPr>
                <w:rFonts w:ascii="Tahoma" w:hAnsi="Tahoma"/>
                <w:spacing w:val="20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ответственностью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«Негосударственная</w:t>
            </w:r>
            <w:r>
              <w:rPr>
                <w:rFonts w:ascii="Tahoma" w:hAnsi="Tahoma"/>
                <w:spacing w:val="47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экспертиза»</w:t>
            </w:r>
          </w:p>
        </w:tc>
      </w:tr>
      <w:tr>
        <w:trPr>
          <w:trHeight w:val="590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1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СОКРАЩЕННОЕ</w:t>
            </w:r>
            <w:r>
              <w:rPr>
                <w:rFonts w:ascii="Tahoma" w:hAnsi="Tahoma"/>
                <w:spacing w:val="-1"/>
                <w:sz w:val="24"/>
              </w:rPr>
              <w:t> НАИМЕНОВАНИЕ</w:t>
            </w:r>
            <w:r>
              <w:rPr>
                <w:rFonts w:ascii="Tahoma" w:hAnsi="Tahoma"/>
                <w:spacing w:val="20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ПРЕДПРИЯТИЯ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ООО </w:t>
            </w:r>
            <w:r>
              <w:rPr>
                <w:rFonts w:ascii="Tahoma" w:hAnsi="Tahoma"/>
                <w:spacing w:val="-1"/>
                <w:sz w:val="24"/>
              </w:rPr>
              <w:t>«Негосударственная</w:t>
            </w:r>
            <w:r>
              <w:rPr>
                <w:rFonts w:ascii="Tahoma" w:hAnsi="Tahoma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экспертиза»</w:t>
            </w:r>
          </w:p>
        </w:tc>
      </w:tr>
      <w:tr>
        <w:trPr>
          <w:trHeight w:val="878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ЮРИДИЧЕСКИЙ</w:t>
            </w:r>
            <w:r>
              <w:rPr>
                <w:rFonts w:ascii="Tahoma" w:hAnsi="Tahoma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АДРЕС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68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450096</w:t>
            </w:r>
            <w:r>
              <w:rPr>
                <w:rFonts w:ascii="Tahoma" w:hAnsi="Tahoma"/>
                <w:sz w:val="24"/>
              </w:rPr>
              <w:t>,</w:t>
            </w:r>
            <w:r>
              <w:rPr>
                <w:rFonts w:ascii="Tahoma" w:hAnsi="Tahoma"/>
                <w:spacing w:val="-6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Республика</w:t>
            </w:r>
            <w:r>
              <w:rPr>
                <w:rFonts w:ascii="Tahoma" w:hAnsi="Tahoma"/>
                <w:spacing w:val="-5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Башкортостан,</w:t>
            </w:r>
            <w:r>
              <w:rPr>
                <w:rFonts w:ascii="Tahoma" w:hAnsi="Tahoma"/>
                <w:spacing w:val="21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г.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Уфа,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ул.Ростовская,д.18</w:t>
            </w:r>
            <w:r>
              <w:rPr>
                <w:rFonts w:ascii="Tahoma" w:hAnsi="Tahoma"/>
                <w:spacing w:val="2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литер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К,</w:t>
            </w:r>
            <w:r>
              <w:rPr>
                <w:rFonts w:ascii="Tahoma" w:hAnsi="Tahoma"/>
                <w:spacing w:val="23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офис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302</w:t>
            </w:r>
            <w:r>
              <w:rPr>
                <w:rFonts w:ascii="Tahoma" w:hAnsi="Tahoma"/>
                <w:sz w:val="24"/>
              </w:rPr>
              <w:t>.</w:t>
            </w:r>
            <w:r>
              <w:rPr>
                <w:rFonts w:ascii="Tahoma" w:hAnsi="Tahoma"/>
                <w:sz w:val="24"/>
              </w:rPr>
            </w:r>
          </w:p>
        </w:tc>
      </w:tr>
      <w:tr>
        <w:trPr>
          <w:trHeight w:val="879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ПОЧТОВЫЙ </w:t>
            </w:r>
            <w:r>
              <w:rPr>
                <w:rFonts w:ascii="Tahoma" w:hAnsi="Tahoma"/>
                <w:spacing w:val="-1"/>
                <w:sz w:val="24"/>
              </w:rPr>
              <w:t>АДРЕС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450071,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Республика</w:t>
            </w:r>
            <w:r>
              <w:rPr>
                <w:rFonts w:ascii="Tahoma" w:hAnsi="Tahoma"/>
                <w:spacing w:val="-1"/>
                <w:sz w:val="24"/>
              </w:rPr>
              <w:t> Башкортостан,</w:t>
            </w:r>
          </w:p>
          <w:p>
            <w:pPr>
              <w:pStyle w:val="TableParagraph"/>
              <w:spacing w:line="240" w:lineRule="auto"/>
              <w:ind w:left="102" w:right="325" w:firstLine="74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г.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Уфа,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ул.Ростовская,</w:t>
            </w:r>
            <w:r>
              <w:rPr>
                <w:rFonts w:ascii="Tahoma" w:hAnsi="Tahoma"/>
                <w:spacing w:val="-1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д.18,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литер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К,</w:t>
            </w:r>
            <w:r>
              <w:rPr>
                <w:rFonts w:ascii="Tahoma" w:hAnsi="Tahoma"/>
                <w:spacing w:val="23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офис</w:t>
            </w:r>
            <w:r>
              <w:rPr>
                <w:rFonts w:ascii="Tahoma" w:hAnsi="Tahoma"/>
                <w:spacing w:val="-5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302,</w:t>
            </w:r>
            <w:r>
              <w:rPr>
                <w:rFonts w:ascii="Tahoma" w:hAnsi="Tahoma"/>
                <w:sz w:val="24"/>
              </w:rPr>
              <w:t>306</w:t>
            </w:r>
            <w:r>
              <w:rPr>
                <w:rFonts w:ascii="Tahoma" w:hAnsi="Tahoma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ДИРЕКТОР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5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Хаматзянов Айрат</w:t>
            </w:r>
            <w:r>
              <w:rPr>
                <w:rFonts w:ascii="Tahoma" w:hAnsi="Tahoma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Флюрович</w:t>
            </w:r>
            <w:r>
              <w:rPr>
                <w:rFonts w:ascii="Tahoma" w:hAnsi="Tahoma"/>
                <w:spacing w:val="33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89196009797</w:t>
            </w:r>
            <w:r>
              <w:rPr>
                <w:rFonts w:ascii="Tahoma" w:hAnsi="Tahoma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ИДЕНТИФИКАЦИОННЫЙ</w:t>
            </w:r>
            <w:r>
              <w:rPr>
                <w:rFonts w:ascii="Tahoma" w:hAnsi="Tahoma"/>
                <w:sz w:val="24"/>
              </w:rPr>
              <w:t> НОМЕР</w:t>
            </w:r>
            <w:r>
              <w:rPr>
                <w:rFonts w:ascii="Tahoma" w:hAnsi="Tahoma"/>
                <w:spacing w:val="-1"/>
                <w:sz w:val="24"/>
              </w:rPr>
              <w:t> (ИНН)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0274140850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КПП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027601001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ОГРН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1090280026748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298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КОД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ОТРАСЛИ </w:t>
            </w:r>
            <w:r>
              <w:rPr>
                <w:rFonts w:ascii="Tahoma" w:hAnsi="Tahoma"/>
                <w:sz w:val="24"/>
              </w:rPr>
              <w:t>ПО ОКВЭД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74.20</w:t>
            </w:r>
          </w:p>
        </w:tc>
      </w:tr>
      <w:tr>
        <w:trPr>
          <w:trHeight w:val="300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КОД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ОТРАСЛИ </w:t>
            </w:r>
            <w:r>
              <w:rPr>
                <w:rFonts w:ascii="Tahoma" w:hAnsi="Tahoma"/>
                <w:sz w:val="24"/>
              </w:rPr>
              <w:t>ПО ОКПО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61173217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ПОЛНОЕ</w:t>
            </w:r>
            <w:r>
              <w:rPr>
                <w:rFonts w:ascii="Tahoma" w:hAnsi="Tahoma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НАИМЕНОВАНИЕ </w:t>
            </w:r>
            <w:r>
              <w:rPr>
                <w:rFonts w:ascii="Tahoma" w:hAnsi="Tahoma"/>
                <w:sz w:val="24"/>
              </w:rPr>
              <w:t>БАНКА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pacing w:val="-1"/>
                <w:sz w:val="24"/>
                <w:szCs w:val="24"/>
              </w:rPr>
              <w:t>Отделение</w:t>
            </w:r>
            <w:r>
              <w:rPr>
                <w:rFonts w:ascii="Tahoma" w:hAnsi="Tahoma" w:cs="Tahoma" w:eastAsia="Tahoma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-1"/>
                <w:sz w:val="24"/>
                <w:szCs w:val="24"/>
              </w:rPr>
              <w:t>№8598</w:t>
            </w:r>
            <w:r>
              <w:rPr>
                <w:rFonts w:ascii="Tahoma" w:hAnsi="Tahoma" w:cs="Tahoma" w:eastAsia="Tahoma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pacing w:val="-1"/>
                <w:sz w:val="24"/>
                <w:szCs w:val="24"/>
              </w:rPr>
              <w:t>Сбербанка </w:t>
            </w:r>
            <w:r>
              <w:rPr>
                <w:rFonts w:ascii="Tahoma" w:hAnsi="Tahoma" w:cs="Tahoma" w:eastAsia="Tahoma"/>
                <w:sz w:val="24"/>
                <w:szCs w:val="24"/>
              </w:rPr>
              <w:t>России</w:t>
            </w:r>
            <w:r>
              <w:rPr>
                <w:rFonts w:ascii="Tahoma" w:hAnsi="Tahoma" w:cs="Tahoma" w:eastAsia="Tahoma"/>
                <w:spacing w:val="2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г.Уфа</w:t>
            </w:r>
          </w:p>
        </w:tc>
      </w:tr>
      <w:tr>
        <w:trPr>
          <w:trHeight w:val="300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РАСЧЕТНЫЙ</w:t>
            </w:r>
            <w:r>
              <w:rPr>
                <w:rFonts w:ascii="Tahoma" w:hAnsi="Tahoma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СЧЕТ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40702810606000007468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301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БИК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БАНКА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048073601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298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КОР.</w:t>
            </w:r>
            <w:r>
              <w:rPr>
                <w:rFonts w:ascii="Tahoma" w:hAnsi="Tahoma"/>
                <w:spacing w:val="-2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СЧЕТ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30101810300000000601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ТЕЛЕФОН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8(347)286-10-59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ЭЛЕКТРОННЫЙ</w:t>
            </w:r>
            <w:r>
              <w:rPr>
                <w:rFonts w:ascii="Tahoma" w:hAnsi="Tahoma"/>
                <w:sz w:val="24"/>
              </w:rPr>
              <w:t> </w:t>
            </w:r>
            <w:r>
              <w:rPr>
                <w:rFonts w:ascii="Tahoma" w:hAnsi="Tahoma"/>
                <w:spacing w:val="-1"/>
                <w:sz w:val="24"/>
              </w:rPr>
              <w:t>АДРЕС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hyperlink r:id="rId8">
              <w:r>
                <w:rPr>
                  <w:rFonts w:ascii="Tahoma"/>
                  <w:spacing w:val="-1"/>
                  <w:sz w:val="24"/>
                </w:rPr>
                <w:t>ekspertiza102@ekspertiza-rb.ru</w:t>
              </w:r>
              <w:r>
                <w:rPr>
                  <w:rFonts w:ascii="Tahoma"/>
                  <w:sz w:val="24"/>
                </w:rPr>
              </w:r>
            </w:hyperlink>
          </w:p>
        </w:tc>
      </w:tr>
      <w:tr>
        <w:trPr>
          <w:trHeight w:val="300" w:hRule="exact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САЙТ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ekspertiza-rb.ru</w:t>
            </w:r>
            <w:r>
              <w:rPr>
                <w:rFonts w:ascii="Tahoma"/>
                <w:sz w:val="24"/>
              </w:rPr>
            </w:r>
          </w:p>
        </w:tc>
      </w:tr>
    </w:tbl>
    <w:p>
      <w:pPr>
        <w:spacing w:line="240" w:lineRule="auto" w:before="8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Директор</w:t>
      </w:r>
    </w:p>
    <w:p>
      <w:pPr>
        <w:pStyle w:val="BodyText"/>
        <w:tabs>
          <w:tab w:pos="7746" w:val="left" w:leader="none"/>
        </w:tabs>
        <w:spacing w:line="240" w:lineRule="auto"/>
        <w:ind w:right="0"/>
        <w:jc w:val="left"/>
      </w:pPr>
      <w:r>
        <w:rPr>
          <w:spacing w:val="-1"/>
        </w:rPr>
        <w:t>ООО</w:t>
      </w:r>
      <w:r>
        <w:rPr>
          <w:spacing w:val="4"/>
        </w:rPr>
        <w:t> </w:t>
      </w:r>
      <w:r>
        <w:rPr>
          <w:spacing w:val="-1"/>
        </w:rPr>
        <w:t>«Негосударственная</w:t>
      </w:r>
      <w:r>
        <w:rPr/>
        <w:t> экспертиза»</w:t>
        <w:tab/>
        <w:t>А.Ф. </w:t>
      </w:r>
      <w:r>
        <w:rPr>
          <w:spacing w:val="-1"/>
        </w:rPr>
        <w:t>Хаматзянов</w:t>
      </w:r>
    </w:p>
    <w:sectPr>
      <w:type w:val="continuous"/>
      <w:pgSz w:w="11910" w:h="16840"/>
      <w:pgMar w:top="1580" w:bottom="280" w:left="8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ekspertiza102@ekspertiza-rb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dcterms:created xsi:type="dcterms:W3CDTF">2020-06-15T19:06:38Z</dcterms:created>
  <dcterms:modified xsi:type="dcterms:W3CDTF">2020-06-15T19:06:38Z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2020-06-15T00:00:00Z</vt:filetime>
  </property>
</Properties>
</file>